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информационные технологии в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E686B2" w:rsidR="00A77598" w:rsidRPr="002F3519" w:rsidRDefault="002F35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3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320">
              <w:rPr>
                <w:rFonts w:ascii="Times New Roman" w:hAnsi="Times New Roman" w:cs="Times New Roman"/>
                <w:sz w:val="20"/>
                <w:szCs w:val="20"/>
              </w:rPr>
              <w:t>к.э.н, Борщёв Виталий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986190" w:rsidR="004475DA" w:rsidRPr="002F3519" w:rsidRDefault="002F35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F14963" w14:textId="77777777" w:rsidR="004043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51467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_Toc201051467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3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09994FA2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68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_Toc201051468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3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5990A648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69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_Toc201051469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3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1D480D59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0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_Toc201051470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4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7034C61A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1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_Toc201051471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5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33A0CB2F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2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_Toc201051472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5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3A9F8797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3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_Toc201051473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5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15218A91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4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_Toc201051474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6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42CDA6EE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5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_Toc201051475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6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6689D286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6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_Toc201051476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7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505E4541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7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_Toc201051477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8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4B93C201" w14:textId="77777777" w:rsidR="00404320" w:rsidRDefault="00293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8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_Toc201051478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10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7E866FB5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79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_Toc201051479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10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067880AC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80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_Toc201051480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10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57ECFB02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81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_Toc201051481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10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3966623B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82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_Toc201051482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11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27D3377E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83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_Toc201051483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11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6D04B03E" w14:textId="77777777" w:rsidR="00404320" w:rsidRDefault="00293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484" w:history="1">
            <w:r w:rsidR="00404320" w:rsidRPr="002603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320">
              <w:rPr>
                <w:noProof/>
                <w:webHidden/>
              </w:rPr>
              <w:tab/>
            </w:r>
            <w:r w:rsidR="00404320">
              <w:rPr>
                <w:noProof/>
                <w:webHidden/>
              </w:rPr>
              <w:fldChar w:fldCharType="begin"/>
            </w:r>
            <w:r w:rsidR="00404320">
              <w:rPr>
                <w:noProof/>
                <w:webHidden/>
              </w:rPr>
              <w:instrText xml:space="preserve"> PAGEREF _Toc201051484 \h </w:instrText>
            </w:r>
            <w:r w:rsidR="00404320">
              <w:rPr>
                <w:noProof/>
                <w:webHidden/>
              </w:rPr>
            </w:r>
            <w:r w:rsidR="00404320">
              <w:rPr>
                <w:noProof/>
                <w:webHidden/>
              </w:rPr>
              <w:fldChar w:fldCharType="separate"/>
            </w:r>
            <w:r w:rsidR="00404320">
              <w:rPr>
                <w:noProof/>
                <w:webHidden/>
              </w:rPr>
              <w:t>11</w:t>
            </w:r>
            <w:r w:rsidR="004043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51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в области современных информационных и коммуникационных технологий, и их применения для совершенствования коммерческой деятельности современных торговых предприятий и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51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информационные технологии в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51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043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3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3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3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3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3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3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3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3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043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320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lang w:bidi="ru-RU"/>
              </w:rPr>
              <w:t>ОПК-5.2 - Применяет современные программные средства и информационные технологии при решении профессиональных задач в сфере коммерции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320">
              <w:rPr>
                <w:rFonts w:ascii="Times New Roman" w:hAnsi="Times New Roman" w:cs="Times New Roman"/>
              </w:rPr>
              <w:t>современные программные средства, используемые при решении профессиональных задач в сфере коммерции</w:t>
            </w:r>
            <w:r w:rsidRPr="004043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320">
              <w:rPr>
                <w:rFonts w:ascii="Times New Roman" w:hAnsi="Times New Roman" w:cs="Times New Roman"/>
              </w:rPr>
              <w:t>решать профессиональные задачи в сфере коммерции с использованием современных программных средств и информационных технологий</w:t>
            </w:r>
            <w:r w:rsidRPr="004043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3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320">
              <w:rPr>
                <w:rFonts w:ascii="Times New Roman" w:hAnsi="Times New Roman" w:cs="Times New Roman"/>
              </w:rPr>
              <w:t>навыками применения современных программных средств и информационных технологий при решении профессиональных задач в сфере коммерции</w:t>
            </w:r>
            <w:r w:rsidRPr="0040432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04320" w14:paraId="62415C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7432E" w14:textId="77777777" w:rsidR="00751095" w:rsidRPr="00404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ПК-4 - Способен использовать современные программные средства и управлять информационными ресурсами в сфере коммерции, в том числе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91626" w14:textId="77777777" w:rsidR="00751095" w:rsidRPr="00404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lang w:bidi="ru-RU"/>
              </w:rPr>
              <w:t>ПК-4.1 - Использует современные информационные технологии и ресурсы для решения задач профессиональной деятельности в сфере коммерции при осуществлении закупок и продаж товаров, работ, услуг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392DC" w14:textId="77777777" w:rsidR="00751095" w:rsidRPr="00404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320">
              <w:rPr>
                <w:rFonts w:ascii="Times New Roman" w:hAnsi="Times New Roman" w:cs="Times New Roman"/>
              </w:rPr>
              <w:t>современные информационные технологии и ресурсы, используемые в сфере коммерции при осуществлении закупок и продаж товаров, работ, услуг в цифровой экономике</w:t>
            </w:r>
            <w:r w:rsidRPr="00404320">
              <w:rPr>
                <w:rFonts w:ascii="Times New Roman" w:hAnsi="Times New Roman" w:cs="Times New Roman"/>
              </w:rPr>
              <w:t xml:space="preserve"> </w:t>
            </w:r>
          </w:p>
          <w:p w14:paraId="3175E0B5" w14:textId="77777777" w:rsidR="00751095" w:rsidRPr="00404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320">
              <w:rPr>
                <w:rFonts w:ascii="Times New Roman" w:hAnsi="Times New Roman" w:cs="Times New Roman"/>
              </w:rPr>
              <w:t>выбирать информационные технологии и ресурсы с целью их использования в сфере коммерции при осуществлении закупок и продаж товаров, работ, услуг в цифровой экономике</w:t>
            </w:r>
            <w:r w:rsidRPr="00404320">
              <w:rPr>
                <w:rFonts w:ascii="Times New Roman" w:hAnsi="Times New Roman" w:cs="Times New Roman"/>
              </w:rPr>
              <w:t xml:space="preserve">. </w:t>
            </w:r>
          </w:p>
          <w:p w14:paraId="123A50FB" w14:textId="77777777" w:rsidR="00751095" w:rsidRPr="004043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320">
              <w:rPr>
                <w:rFonts w:ascii="Times New Roman" w:hAnsi="Times New Roman" w:cs="Times New Roman"/>
              </w:rPr>
              <w:t>навыками использования современных информационных технологий и ресурсов для решения задач профессиональной деятельности в сфере коммерции при осуществлении закупок и продаж товаров, работ, услуг в цифровой экономике</w:t>
            </w:r>
            <w:r w:rsidRPr="004043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3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514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осуществления коммерческой деятельности в сети Интернет и построения систем электронной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коммерческой деятельности в Интернет-экономике. Общие характеристики понятий «электронная коммерция» и «электронная торговля». Основные виды электронного предпринимательства Интернет-экономике. Понятие и характеристики коммерческого интернет-сайта. Основные организационно-экономические модели электронной коммерции. Системы B2B. Системы B2C. Процесс товародвижения в электронной коммерции. Посредники в электронной коммерции. Структура издержек электронной коммерции. Структура цены в сфере электронной коммерции. Обоснование многоцелевого подхода к решению задач и принятию решений в области электронной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50E1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08B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Электронные платежные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FB4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платежа в сфере электронной коммерции. Основные виды электронных платежных систем, их достоинства и недостатки.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2DC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8C8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EC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A09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C661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A3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и построение систем электронной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A53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Обоснование целесообразности организации коммерческой деятельности в сети Интернет. Информационно-коммуникационные технологии, применяемые в электронной коммерции. Информационное и компьютерное обеспечение электронной коммерции. Проектирование и построение интернет-магазина. Организация материально-технического снабжения и сбыта с использованием систем электронной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51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F17B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743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7C4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514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51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изд., </w:t>
            </w: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, 2025. — 579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https://urait.ru/bcode/560846</w:t>
              </w:r>
            </w:hyperlink>
          </w:p>
        </w:tc>
      </w:tr>
      <w:tr w:rsidR="00262CF0" w:rsidRPr="007E6725" w14:paraId="18249F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375555" w14:textId="77777777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Кобелев, О. А. Электронная коммерция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Кобелев ; под ред. проф. С. В. Пирогова. — 5-е изд., стер. — Москва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°», 2020. — 682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D16536" w14:textId="77777777" w:rsidR="00262CF0" w:rsidRPr="00404320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https://znanium.com/catalog/product/1093667</w:t>
              </w:r>
            </w:hyperlink>
          </w:p>
        </w:tc>
      </w:tr>
      <w:tr w:rsidR="00262CF0" w:rsidRPr="007E6725" w14:paraId="4C5247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063959" w14:textId="77777777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Электронная коммерция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Л.А. Брагин, Г.Г. Иванов, А.Ф. Никишин, Т.В. Панкина. — Москва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2F01D" w14:textId="77777777" w:rsidR="00262CF0" w:rsidRPr="00404320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https://znanium.ru/catalog/product/1758036</w:t>
              </w:r>
            </w:hyperlink>
          </w:p>
        </w:tc>
      </w:tr>
      <w:tr w:rsidR="00262CF0" w:rsidRPr="007E6725" w14:paraId="32F0EF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85C76" w14:textId="77777777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Сибирская, Е. В. Электронная коммерция: Учебное пособие / Е.В. 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Сибирская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, О.А. </w:t>
            </w: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Форум, 2008.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FD310" w14:textId="77777777" w:rsidR="00262CF0" w:rsidRPr="00404320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https://znanium.com/catalog/product/143624</w:t>
              </w:r>
            </w:hyperlink>
          </w:p>
        </w:tc>
      </w:tr>
      <w:tr w:rsidR="00262CF0" w:rsidRPr="007E6725" w14:paraId="6C2C96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209727" w14:textId="77777777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Л.В. </w:t>
            </w: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39FF6" w14:textId="77777777" w:rsidR="00262CF0" w:rsidRPr="00404320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https://znanium.com/catalog/product/2001678</w:t>
              </w:r>
            </w:hyperlink>
          </w:p>
        </w:tc>
      </w:tr>
      <w:tr w:rsidR="00262CF0" w:rsidRPr="007E6725" w14:paraId="4D7B13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9D63C9" w14:textId="77777777" w:rsidR="00262CF0" w:rsidRPr="004043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Васильев, Г.А. Электронный бизнес и реклама в Интернете: учеб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специальностям 080111 «Маркетинг», 080301 «Коммерция (торговое дело)» / Г.А. Васильев, Д.А. </w:t>
            </w:r>
            <w:proofErr w:type="spell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Забегалин</w:t>
            </w:r>
            <w:proofErr w:type="spell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320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9CFF1" w14:textId="77777777" w:rsidR="00262CF0" w:rsidRPr="00404320" w:rsidRDefault="00293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https://znanium.com/catalog/product/1028903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51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196B86" w14:textId="77777777" w:rsidTr="007B550D">
        <w:tc>
          <w:tcPr>
            <w:tcW w:w="9345" w:type="dxa"/>
          </w:tcPr>
          <w:p w14:paraId="05AF17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8239F8" w14:textId="77777777" w:rsidTr="007B550D">
        <w:tc>
          <w:tcPr>
            <w:tcW w:w="9345" w:type="dxa"/>
          </w:tcPr>
          <w:p w14:paraId="4F3EBA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92437E" w14:textId="77777777" w:rsidTr="007B550D">
        <w:tc>
          <w:tcPr>
            <w:tcW w:w="9345" w:type="dxa"/>
          </w:tcPr>
          <w:p w14:paraId="02F6A1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F756FF" w14:textId="77777777" w:rsidTr="007B550D">
        <w:tc>
          <w:tcPr>
            <w:tcW w:w="9345" w:type="dxa"/>
          </w:tcPr>
          <w:p w14:paraId="68341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514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38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51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054BE1" w14:textId="77777777" w:rsidR="00404320" w:rsidRDefault="002718E2" w:rsidP="004043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4320" w:rsidRPr="006F2675" w14:paraId="2912F83F" w14:textId="77777777" w:rsidTr="00A017CE">
        <w:tc>
          <w:tcPr>
            <w:tcW w:w="7797" w:type="dxa"/>
            <w:shd w:val="clear" w:color="auto" w:fill="auto"/>
          </w:tcPr>
          <w:p w14:paraId="1CBF419F" w14:textId="77777777" w:rsidR="00404320" w:rsidRPr="006F2675" w:rsidRDefault="00404320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6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452E6D" w14:textId="77777777" w:rsidR="00404320" w:rsidRPr="006F2675" w:rsidRDefault="00404320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6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4320" w:rsidRPr="006F2675" w14:paraId="7DEDD9AE" w14:textId="77777777" w:rsidTr="00A017CE">
        <w:tc>
          <w:tcPr>
            <w:tcW w:w="7797" w:type="dxa"/>
            <w:shd w:val="clear" w:color="auto" w:fill="auto"/>
          </w:tcPr>
          <w:p w14:paraId="57CA4AE6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675">
              <w:rPr>
                <w:sz w:val="22"/>
                <w:szCs w:val="22"/>
              </w:rPr>
              <w:t>комплексом</w:t>
            </w:r>
            <w:proofErr w:type="gramStart"/>
            <w:r w:rsidRPr="006F2675">
              <w:rPr>
                <w:sz w:val="22"/>
                <w:szCs w:val="22"/>
              </w:rPr>
              <w:t>.С</w:t>
            </w:r>
            <w:proofErr w:type="gramEnd"/>
            <w:r w:rsidRPr="006F2675">
              <w:rPr>
                <w:sz w:val="22"/>
                <w:szCs w:val="22"/>
              </w:rPr>
              <w:t>пециализированная</w:t>
            </w:r>
            <w:proofErr w:type="spellEnd"/>
            <w:r w:rsidRPr="006F2675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6F2675">
              <w:rPr>
                <w:sz w:val="22"/>
                <w:szCs w:val="22"/>
              </w:rPr>
              <w:t>.М</w:t>
            </w:r>
            <w:proofErr w:type="gramEnd"/>
            <w:r w:rsidRPr="006F2675">
              <w:rPr>
                <w:sz w:val="22"/>
                <w:szCs w:val="22"/>
              </w:rPr>
              <w:t xml:space="preserve">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</w:t>
            </w:r>
            <w:r w:rsidRPr="006F2675">
              <w:rPr>
                <w:sz w:val="22"/>
                <w:szCs w:val="22"/>
                <w:lang w:val="en-US"/>
              </w:rPr>
              <w:t>Intel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Core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675">
              <w:rPr>
                <w:sz w:val="22"/>
                <w:szCs w:val="22"/>
              </w:rPr>
              <w:t>5-2400</w:t>
            </w:r>
            <w:r w:rsidRPr="006F2675">
              <w:rPr>
                <w:sz w:val="22"/>
                <w:szCs w:val="22"/>
                <w:lang w:val="en-US"/>
              </w:rPr>
              <w:t>S</w:t>
            </w:r>
            <w:r w:rsidRPr="006F2675">
              <w:rPr>
                <w:sz w:val="22"/>
                <w:szCs w:val="22"/>
              </w:rPr>
              <w:t>@2.50</w:t>
            </w:r>
            <w:r w:rsidRPr="006F2675">
              <w:rPr>
                <w:sz w:val="22"/>
                <w:szCs w:val="22"/>
                <w:lang w:val="en-US"/>
              </w:rPr>
              <w:t>GHz</w:t>
            </w:r>
            <w:r w:rsidRPr="006F2675">
              <w:rPr>
                <w:sz w:val="22"/>
                <w:szCs w:val="22"/>
              </w:rPr>
              <w:t>/4</w:t>
            </w:r>
            <w:r w:rsidRPr="006F2675">
              <w:rPr>
                <w:sz w:val="22"/>
                <w:szCs w:val="22"/>
                <w:lang w:val="en-US"/>
              </w:rPr>
              <w:t>Gb</w:t>
            </w:r>
            <w:r w:rsidRPr="006F2675">
              <w:rPr>
                <w:sz w:val="22"/>
                <w:szCs w:val="22"/>
              </w:rPr>
              <w:t>/1</w:t>
            </w:r>
            <w:r w:rsidRPr="006F2675">
              <w:rPr>
                <w:sz w:val="22"/>
                <w:szCs w:val="22"/>
                <w:lang w:val="en-US"/>
              </w:rPr>
              <w:t>Tb</w:t>
            </w:r>
            <w:r w:rsidRPr="006F2675">
              <w:rPr>
                <w:sz w:val="22"/>
                <w:szCs w:val="22"/>
              </w:rPr>
              <w:t xml:space="preserve"> - 1 шт., Мультимедийный проектор </w:t>
            </w:r>
            <w:r w:rsidRPr="006F2675">
              <w:rPr>
                <w:sz w:val="22"/>
                <w:szCs w:val="22"/>
                <w:lang w:val="en-US"/>
              </w:rPr>
              <w:t>NEC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ME</w:t>
            </w:r>
            <w:r w:rsidRPr="006F2675">
              <w:rPr>
                <w:sz w:val="22"/>
                <w:szCs w:val="22"/>
              </w:rPr>
              <w:t>401</w:t>
            </w:r>
            <w:r w:rsidRPr="006F2675">
              <w:rPr>
                <w:sz w:val="22"/>
                <w:szCs w:val="22"/>
                <w:lang w:val="en-US"/>
              </w:rPr>
              <w:t>X</w:t>
            </w:r>
            <w:r w:rsidRPr="006F267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TA</w:t>
            </w:r>
            <w:r w:rsidRPr="006F2675">
              <w:rPr>
                <w:sz w:val="22"/>
                <w:szCs w:val="22"/>
              </w:rPr>
              <w:t xml:space="preserve">-1120 - 1 шт., Акустическая система </w:t>
            </w:r>
            <w:r w:rsidRPr="006F2675">
              <w:rPr>
                <w:sz w:val="22"/>
                <w:szCs w:val="22"/>
                <w:lang w:val="en-US"/>
              </w:rPr>
              <w:t>Hi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Fi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PRO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MASK</w:t>
            </w:r>
            <w:r w:rsidRPr="006F2675">
              <w:rPr>
                <w:sz w:val="22"/>
                <w:szCs w:val="22"/>
              </w:rPr>
              <w:t>6</w:t>
            </w:r>
            <w:r w:rsidRPr="006F2675">
              <w:rPr>
                <w:sz w:val="22"/>
                <w:szCs w:val="22"/>
                <w:lang w:val="en-US"/>
              </w:rPr>
              <w:t>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- 2 шт., Экран с электро-приводом </w:t>
            </w:r>
            <w:r w:rsidRPr="006F2675">
              <w:rPr>
                <w:sz w:val="22"/>
                <w:szCs w:val="22"/>
                <w:lang w:val="en-US"/>
              </w:rPr>
              <w:t>Draper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Baronet</w:t>
            </w:r>
            <w:r w:rsidRPr="006F2675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8345F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320" w:rsidRPr="006F2675" w14:paraId="299ED6F4" w14:textId="77777777" w:rsidTr="00A017CE">
        <w:tc>
          <w:tcPr>
            <w:tcW w:w="7797" w:type="dxa"/>
            <w:shd w:val="clear" w:color="auto" w:fill="auto"/>
          </w:tcPr>
          <w:p w14:paraId="28C4D8C1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675">
              <w:rPr>
                <w:sz w:val="22"/>
                <w:szCs w:val="22"/>
              </w:rPr>
              <w:t>комплексом</w:t>
            </w:r>
            <w:proofErr w:type="gramStart"/>
            <w:r w:rsidRPr="006F2675">
              <w:rPr>
                <w:sz w:val="22"/>
                <w:szCs w:val="22"/>
              </w:rPr>
              <w:t>.С</w:t>
            </w:r>
            <w:proofErr w:type="gramEnd"/>
            <w:r w:rsidRPr="006F2675">
              <w:rPr>
                <w:sz w:val="22"/>
                <w:szCs w:val="22"/>
              </w:rPr>
              <w:t>пециализированная</w:t>
            </w:r>
            <w:proofErr w:type="spellEnd"/>
            <w:r w:rsidRPr="006F2675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6F2675">
              <w:rPr>
                <w:sz w:val="22"/>
                <w:szCs w:val="22"/>
              </w:rPr>
              <w:t>.М</w:t>
            </w:r>
            <w:proofErr w:type="gramEnd"/>
            <w:r w:rsidRPr="006F2675">
              <w:rPr>
                <w:sz w:val="22"/>
                <w:szCs w:val="22"/>
              </w:rPr>
              <w:t xml:space="preserve">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</w:t>
            </w:r>
            <w:r w:rsidRPr="006F2675">
              <w:rPr>
                <w:sz w:val="22"/>
                <w:szCs w:val="22"/>
                <w:lang w:val="en-US"/>
              </w:rPr>
              <w:t>Intel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Core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675">
              <w:rPr>
                <w:sz w:val="22"/>
                <w:szCs w:val="22"/>
              </w:rPr>
              <w:t>5-2400</w:t>
            </w:r>
            <w:r w:rsidRPr="006F2675">
              <w:rPr>
                <w:sz w:val="22"/>
                <w:szCs w:val="22"/>
                <w:lang w:val="en-US"/>
              </w:rPr>
              <w:t>S</w:t>
            </w:r>
            <w:r w:rsidRPr="006F2675">
              <w:rPr>
                <w:sz w:val="22"/>
                <w:szCs w:val="22"/>
              </w:rPr>
              <w:t>@2.50</w:t>
            </w:r>
            <w:r w:rsidRPr="006F2675">
              <w:rPr>
                <w:sz w:val="22"/>
                <w:szCs w:val="22"/>
                <w:lang w:val="en-US"/>
              </w:rPr>
              <w:t>GHz</w:t>
            </w:r>
            <w:r w:rsidRPr="006F2675">
              <w:rPr>
                <w:sz w:val="22"/>
                <w:szCs w:val="22"/>
              </w:rPr>
              <w:t>/4</w:t>
            </w:r>
            <w:r w:rsidRPr="006F2675">
              <w:rPr>
                <w:sz w:val="22"/>
                <w:szCs w:val="22"/>
                <w:lang w:val="en-US"/>
              </w:rPr>
              <w:t>Gb</w:t>
            </w:r>
            <w:r w:rsidRPr="006F2675">
              <w:rPr>
                <w:sz w:val="22"/>
                <w:szCs w:val="22"/>
              </w:rPr>
              <w:t>/1</w:t>
            </w:r>
            <w:r w:rsidRPr="006F2675">
              <w:rPr>
                <w:sz w:val="22"/>
                <w:szCs w:val="22"/>
                <w:lang w:val="en-US"/>
              </w:rPr>
              <w:t>Tb</w:t>
            </w:r>
            <w:r w:rsidRPr="006F267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EX</w:t>
            </w:r>
            <w:r w:rsidRPr="006F2675">
              <w:rPr>
                <w:sz w:val="22"/>
                <w:szCs w:val="22"/>
              </w:rPr>
              <w:t xml:space="preserve">-632 - 1 шт., Экран с электроприводом </w:t>
            </w:r>
            <w:r w:rsidRPr="006F2675">
              <w:rPr>
                <w:sz w:val="22"/>
                <w:szCs w:val="22"/>
                <w:lang w:val="en-US"/>
              </w:rPr>
              <w:t>Draper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Baronet</w:t>
            </w:r>
            <w:r w:rsidRPr="006F267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6F2675">
              <w:rPr>
                <w:sz w:val="22"/>
                <w:szCs w:val="22"/>
                <w:lang w:val="en-US"/>
              </w:rPr>
              <w:t>Hi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Fi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PRO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MASK</w:t>
            </w:r>
            <w:r w:rsidRPr="006F2675">
              <w:rPr>
                <w:sz w:val="22"/>
                <w:szCs w:val="22"/>
              </w:rPr>
              <w:t>6</w:t>
            </w:r>
            <w:r w:rsidRPr="006F2675">
              <w:rPr>
                <w:sz w:val="22"/>
                <w:szCs w:val="22"/>
                <w:lang w:val="en-US"/>
              </w:rPr>
              <w:t>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TA</w:t>
            </w:r>
            <w:r w:rsidRPr="006F267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BC3736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320" w:rsidRPr="006F2675" w14:paraId="7CE457B0" w14:textId="77777777" w:rsidTr="00A017CE">
        <w:tc>
          <w:tcPr>
            <w:tcW w:w="7797" w:type="dxa"/>
            <w:shd w:val="clear" w:color="auto" w:fill="auto"/>
          </w:tcPr>
          <w:p w14:paraId="4DA91B4B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6F2675">
              <w:rPr>
                <w:sz w:val="22"/>
                <w:szCs w:val="22"/>
              </w:rPr>
              <w:t>шт</w:t>
            </w:r>
            <w:proofErr w:type="gramStart"/>
            <w:r w:rsidRPr="006F2675">
              <w:rPr>
                <w:sz w:val="22"/>
                <w:szCs w:val="22"/>
              </w:rPr>
              <w:t>.Э</w:t>
            </w:r>
            <w:proofErr w:type="gramEnd"/>
            <w:r w:rsidRPr="006F2675">
              <w:rPr>
                <w:sz w:val="22"/>
                <w:szCs w:val="22"/>
              </w:rPr>
              <w:t>кран</w:t>
            </w:r>
            <w:proofErr w:type="spellEnd"/>
            <w:r w:rsidRPr="006F2675">
              <w:rPr>
                <w:sz w:val="22"/>
                <w:szCs w:val="22"/>
              </w:rPr>
              <w:t xml:space="preserve"> переносной </w:t>
            </w:r>
            <w:r w:rsidRPr="006F2675">
              <w:rPr>
                <w:sz w:val="22"/>
                <w:szCs w:val="22"/>
                <w:lang w:val="en-US"/>
              </w:rPr>
              <w:t>Consul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AV</w:t>
            </w:r>
            <w:r w:rsidRPr="006F2675">
              <w:rPr>
                <w:sz w:val="22"/>
                <w:szCs w:val="22"/>
              </w:rPr>
              <w:t xml:space="preserve"> (1:1) 70/70" 178*178 </w:t>
            </w:r>
            <w:r w:rsidRPr="006F2675">
              <w:rPr>
                <w:sz w:val="22"/>
                <w:szCs w:val="22"/>
                <w:lang w:val="en-US"/>
              </w:rPr>
              <w:t>MW</w:t>
            </w:r>
            <w:r w:rsidRPr="006F267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6F2675">
              <w:rPr>
                <w:sz w:val="22"/>
                <w:szCs w:val="22"/>
                <w:lang w:val="en-US"/>
              </w:rPr>
              <w:t>Solo</w:t>
            </w:r>
            <w:r w:rsidRPr="006F267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6F2675">
              <w:rPr>
                <w:sz w:val="22"/>
                <w:szCs w:val="22"/>
              </w:rPr>
              <w:t>сост.:монитор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Samsung</w:t>
            </w:r>
            <w:r w:rsidRPr="006F2675">
              <w:rPr>
                <w:sz w:val="22"/>
                <w:szCs w:val="22"/>
              </w:rPr>
              <w:t xml:space="preserve"> Е1920 </w:t>
            </w:r>
            <w:r w:rsidRPr="006F2675">
              <w:rPr>
                <w:sz w:val="22"/>
                <w:szCs w:val="22"/>
                <w:lang w:val="en-US"/>
              </w:rPr>
              <w:t>NR</w:t>
            </w:r>
            <w:r w:rsidRPr="006F2675">
              <w:rPr>
                <w:sz w:val="22"/>
                <w:szCs w:val="22"/>
              </w:rPr>
              <w:t>+сист.</w:t>
            </w:r>
            <w:proofErr w:type="spellStart"/>
            <w:r w:rsidRPr="006F2675">
              <w:rPr>
                <w:sz w:val="22"/>
                <w:szCs w:val="22"/>
              </w:rPr>
              <w:t>блок+клав</w:t>
            </w:r>
            <w:proofErr w:type="spellEnd"/>
            <w:r w:rsidRPr="006F2675">
              <w:rPr>
                <w:sz w:val="22"/>
                <w:szCs w:val="22"/>
              </w:rPr>
              <w:t xml:space="preserve">.+мышь) - 1 шт., Колонки </w:t>
            </w:r>
            <w:r w:rsidRPr="006F2675">
              <w:rPr>
                <w:sz w:val="22"/>
                <w:szCs w:val="22"/>
                <w:lang w:val="en-US"/>
              </w:rPr>
              <w:t>DEFENDER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MERCURY</w:t>
            </w:r>
            <w:r w:rsidRPr="006F2675">
              <w:rPr>
                <w:sz w:val="22"/>
                <w:szCs w:val="22"/>
              </w:rPr>
              <w:t xml:space="preserve"> 35 </w:t>
            </w:r>
            <w:r w:rsidRPr="006F2675">
              <w:rPr>
                <w:sz w:val="22"/>
                <w:szCs w:val="22"/>
                <w:lang w:val="en-US"/>
              </w:rPr>
              <w:t>MK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II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Brown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gramStart"/>
            <w:r w:rsidRPr="006F2675">
              <w:rPr>
                <w:sz w:val="22"/>
                <w:szCs w:val="22"/>
                <w:lang w:val="en-US"/>
              </w:rPr>
              <w:t>box</w:t>
            </w:r>
            <w:r w:rsidRPr="006F2675">
              <w:rPr>
                <w:sz w:val="22"/>
                <w:szCs w:val="22"/>
              </w:rPr>
              <w:t xml:space="preserve"> .</w:t>
            </w:r>
            <w:proofErr w:type="gramEnd"/>
            <w:r w:rsidRPr="006F2675">
              <w:rPr>
                <w:sz w:val="22"/>
                <w:szCs w:val="22"/>
              </w:rPr>
              <w:t xml:space="preserve"> 2*20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RMS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Brown</w:t>
            </w:r>
            <w:r w:rsidRPr="006F2675">
              <w:rPr>
                <w:sz w:val="22"/>
                <w:szCs w:val="22"/>
              </w:rPr>
              <w:t xml:space="preserve"> Дерево - 1 шт., Коммутатор </w:t>
            </w:r>
            <w:r w:rsidRPr="006F2675">
              <w:rPr>
                <w:sz w:val="22"/>
                <w:szCs w:val="22"/>
                <w:lang w:val="en-US"/>
              </w:rPr>
              <w:t>HP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F267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6F2675">
              <w:rPr>
                <w:sz w:val="22"/>
                <w:szCs w:val="22"/>
              </w:rPr>
              <w:t>Некс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Оптима</w:t>
            </w:r>
            <w:proofErr w:type="spellEnd"/>
            <w:r w:rsidRPr="006F2675">
              <w:rPr>
                <w:sz w:val="22"/>
                <w:szCs w:val="22"/>
              </w:rPr>
              <w:t xml:space="preserve">" в </w:t>
            </w:r>
            <w:proofErr w:type="spellStart"/>
            <w:r w:rsidRPr="006F2675">
              <w:rPr>
                <w:sz w:val="22"/>
                <w:szCs w:val="22"/>
              </w:rPr>
              <w:t>составе</w:t>
            </w:r>
            <w:proofErr w:type="gramStart"/>
            <w:r w:rsidRPr="006F2675">
              <w:rPr>
                <w:sz w:val="22"/>
                <w:szCs w:val="22"/>
              </w:rPr>
              <w:t>:П</w:t>
            </w:r>
            <w:proofErr w:type="gramEnd"/>
            <w:r w:rsidRPr="006F2675">
              <w:rPr>
                <w:sz w:val="22"/>
                <w:szCs w:val="22"/>
              </w:rPr>
              <w:t>роцессор</w:t>
            </w:r>
            <w:proofErr w:type="spellEnd"/>
            <w:r w:rsidRPr="006F2675">
              <w:rPr>
                <w:sz w:val="22"/>
                <w:szCs w:val="22"/>
              </w:rPr>
              <w:t xml:space="preserve"> с </w:t>
            </w:r>
            <w:proofErr w:type="spellStart"/>
            <w:r w:rsidRPr="006F267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память,Жесткий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диск,Материнская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плата,Корпус</w:t>
            </w:r>
            <w:proofErr w:type="spellEnd"/>
            <w:r w:rsidRPr="006F267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6F267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6F2675">
              <w:rPr>
                <w:sz w:val="22"/>
                <w:szCs w:val="22"/>
              </w:rPr>
              <w:t xml:space="preserve"> - 20 шт., Моноблок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6F2675">
              <w:rPr>
                <w:sz w:val="22"/>
                <w:szCs w:val="22"/>
                <w:lang w:val="en-US"/>
              </w:rPr>
              <w:t>Panasonic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VX</w:t>
            </w:r>
            <w:r w:rsidRPr="006F267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8DF1D" w14:textId="77777777" w:rsidR="00404320" w:rsidRPr="006F2675" w:rsidRDefault="00404320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D3CB380" w:rsidR="0092300D" w:rsidRPr="007E6725" w:rsidRDefault="00404320" w:rsidP="00404320">
      <w:pPr>
        <w:pStyle w:val="Style214"/>
        <w:ind w:firstLine="709"/>
        <w:rPr>
          <w:rStyle w:val="FontStyle76"/>
          <w:i/>
          <w:color w:val="E36C0A"/>
        </w:rPr>
      </w:pPr>
      <w:r w:rsidRPr="007E6725">
        <w:rPr>
          <w:rStyle w:val="FontStyle76"/>
          <w:i/>
          <w:color w:val="E36C0A"/>
        </w:rPr>
        <w:t xml:space="preserve"> 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514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51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51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51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Интернет-экономики.</w:t>
            </w:r>
          </w:p>
        </w:tc>
      </w:tr>
      <w:tr w:rsidR="009E6058" w14:paraId="002A84E0" w14:textId="77777777" w:rsidTr="00F00293">
        <w:tc>
          <w:tcPr>
            <w:tcW w:w="562" w:type="dxa"/>
          </w:tcPr>
          <w:p w14:paraId="1BD13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D6D15C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Понятие и характеристика электронной торговли и электронной коммерции.</w:t>
            </w:r>
          </w:p>
        </w:tc>
      </w:tr>
      <w:tr w:rsidR="009E6058" w14:paraId="2D9FD467" w14:textId="77777777" w:rsidTr="00F00293">
        <w:tc>
          <w:tcPr>
            <w:tcW w:w="562" w:type="dxa"/>
          </w:tcPr>
          <w:p w14:paraId="7A383F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EF69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характеристики электронной торговли.</w:t>
            </w:r>
          </w:p>
        </w:tc>
      </w:tr>
      <w:tr w:rsidR="009E6058" w14:paraId="7D9E4E09" w14:textId="77777777" w:rsidTr="00F00293">
        <w:tc>
          <w:tcPr>
            <w:tcW w:w="562" w:type="dxa"/>
          </w:tcPr>
          <w:p w14:paraId="67A431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0FFE5F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Формы коммерческой деятельности в электронной экономике.</w:t>
            </w:r>
          </w:p>
        </w:tc>
      </w:tr>
      <w:tr w:rsidR="009E6058" w14:paraId="62AC6280" w14:textId="77777777" w:rsidTr="00F00293">
        <w:tc>
          <w:tcPr>
            <w:tcW w:w="562" w:type="dxa"/>
          </w:tcPr>
          <w:p w14:paraId="3D24B3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F6807F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Виды </w:t>
            </w:r>
            <w:proofErr w:type="gramStart"/>
            <w:r w:rsidRPr="00404320">
              <w:rPr>
                <w:sz w:val="23"/>
                <w:szCs w:val="23"/>
              </w:rPr>
              <w:t>коммерческой</w:t>
            </w:r>
            <w:proofErr w:type="gramEnd"/>
            <w:r w:rsidRPr="00404320">
              <w:rPr>
                <w:sz w:val="23"/>
                <w:szCs w:val="23"/>
              </w:rPr>
              <w:t xml:space="preserve"> деятельности в электронной экономике.</w:t>
            </w:r>
          </w:p>
        </w:tc>
      </w:tr>
      <w:tr w:rsidR="009E6058" w14:paraId="003AA6E8" w14:textId="77777777" w:rsidTr="00F00293">
        <w:tc>
          <w:tcPr>
            <w:tcW w:w="562" w:type="dxa"/>
          </w:tcPr>
          <w:p w14:paraId="0A4BA4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F5F167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Состав и основные характеристики информационно-коммуникационных технологий, применяемых в электронной торговле.</w:t>
            </w:r>
          </w:p>
        </w:tc>
      </w:tr>
      <w:tr w:rsidR="009E6058" w14:paraId="5AB70920" w14:textId="77777777" w:rsidTr="00F00293">
        <w:tc>
          <w:tcPr>
            <w:tcW w:w="562" w:type="dxa"/>
          </w:tcPr>
          <w:p w14:paraId="6521C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9E15CC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Обеспечение информационной безопасности электронной торговли.</w:t>
            </w:r>
          </w:p>
        </w:tc>
      </w:tr>
      <w:tr w:rsidR="009E6058" w14:paraId="05F35A02" w14:textId="77777777" w:rsidTr="00F00293">
        <w:tc>
          <w:tcPr>
            <w:tcW w:w="562" w:type="dxa"/>
          </w:tcPr>
          <w:p w14:paraId="3AE5F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63063F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Организационно-экономические модели электронной торговли.</w:t>
            </w:r>
          </w:p>
        </w:tc>
      </w:tr>
      <w:tr w:rsidR="009E6058" w14:paraId="1B55741A" w14:textId="77777777" w:rsidTr="00F00293">
        <w:tc>
          <w:tcPr>
            <w:tcW w:w="562" w:type="dxa"/>
          </w:tcPr>
          <w:p w14:paraId="63D0B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2011BD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Состав и характеристики систем электронной торговли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>.</w:t>
            </w:r>
          </w:p>
        </w:tc>
      </w:tr>
      <w:tr w:rsidR="009E6058" w14:paraId="64173315" w14:textId="77777777" w:rsidTr="00F00293">
        <w:tc>
          <w:tcPr>
            <w:tcW w:w="562" w:type="dxa"/>
          </w:tcPr>
          <w:p w14:paraId="3853C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1102990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Функции </w:t>
            </w:r>
            <w:proofErr w:type="gramStart"/>
            <w:r w:rsidRPr="00404320">
              <w:rPr>
                <w:sz w:val="23"/>
                <w:szCs w:val="23"/>
              </w:rPr>
              <w:t>корпоративных</w:t>
            </w:r>
            <w:proofErr w:type="gramEnd"/>
            <w:r w:rsidRPr="00404320">
              <w:rPr>
                <w:sz w:val="23"/>
                <w:szCs w:val="23"/>
              </w:rPr>
              <w:t xml:space="preserve"> информационных систем, используемых в электронной торговле.</w:t>
            </w:r>
          </w:p>
        </w:tc>
      </w:tr>
      <w:tr w:rsidR="009E6058" w14:paraId="5EDF08CA" w14:textId="77777777" w:rsidTr="00F00293">
        <w:tc>
          <w:tcPr>
            <w:tcW w:w="562" w:type="dxa"/>
          </w:tcPr>
          <w:p w14:paraId="690F88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E8A3C2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Компоненты </w:t>
            </w:r>
            <w:proofErr w:type="gramStart"/>
            <w:r w:rsidRPr="00404320">
              <w:rPr>
                <w:sz w:val="23"/>
                <w:szCs w:val="23"/>
              </w:rPr>
              <w:t>корпоративных</w:t>
            </w:r>
            <w:proofErr w:type="gramEnd"/>
            <w:r w:rsidRPr="00404320">
              <w:rPr>
                <w:sz w:val="23"/>
                <w:szCs w:val="23"/>
              </w:rPr>
              <w:t xml:space="preserve"> информационных систем, используемых в электронной торговле.</w:t>
            </w:r>
          </w:p>
        </w:tc>
      </w:tr>
      <w:tr w:rsidR="009E6058" w14:paraId="5C5C4C67" w14:textId="77777777" w:rsidTr="00F00293">
        <w:tc>
          <w:tcPr>
            <w:tcW w:w="562" w:type="dxa"/>
          </w:tcPr>
          <w:p w14:paraId="2D611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2AA72E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Состав и характеристики систем электронной торговли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>2С.</w:t>
            </w:r>
          </w:p>
        </w:tc>
      </w:tr>
      <w:tr w:rsidR="009E6058" w14:paraId="706A60B0" w14:textId="77777777" w:rsidTr="00F00293">
        <w:tc>
          <w:tcPr>
            <w:tcW w:w="562" w:type="dxa"/>
          </w:tcPr>
          <w:p w14:paraId="5BEBE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84A995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Системы электронной торговли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 xml:space="preserve">2С: </w:t>
            </w:r>
            <w:proofErr w:type="gramStart"/>
            <w:r w:rsidRPr="00404320">
              <w:rPr>
                <w:sz w:val="23"/>
                <w:szCs w:val="23"/>
              </w:rPr>
              <w:t>интернет-магазины</w:t>
            </w:r>
            <w:proofErr w:type="gramEnd"/>
          </w:p>
        </w:tc>
      </w:tr>
      <w:tr w:rsidR="009E6058" w14:paraId="68788242" w14:textId="77777777" w:rsidTr="00F00293">
        <w:tc>
          <w:tcPr>
            <w:tcW w:w="562" w:type="dxa"/>
          </w:tcPr>
          <w:p w14:paraId="3C0C3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7B7D08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Системы электронной торговли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>2С: веб-витрины и торговые системы</w:t>
            </w:r>
          </w:p>
        </w:tc>
      </w:tr>
      <w:tr w:rsidR="009E6058" w14:paraId="23BA1232" w14:textId="77777777" w:rsidTr="00F00293">
        <w:tc>
          <w:tcPr>
            <w:tcW w:w="562" w:type="dxa"/>
          </w:tcPr>
          <w:p w14:paraId="7229F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C71694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Системы электронной торговли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404320">
              <w:rPr>
                <w:sz w:val="23"/>
                <w:szCs w:val="23"/>
              </w:rPr>
              <w:t xml:space="preserve">2С: торговые ряды и </w:t>
            </w:r>
            <w:proofErr w:type="spellStart"/>
            <w:r w:rsidRPr="00404320">
              <w:rPr>
                <w:sz w:val="23"/>
                <w:szCs w:val="23"/>
              </w:rPr>
              <w:t>интернте</w:t>
            </w:r>
            <w:proofErr w:type="spellEnd"/>
            <w:r w:rsidRPr="00404320">
              <w:rPr>
                <w:sz w:val="23"/>
                <w:szCs w:val="23"/>
              </w:rPr>
              <w:t>-киоски</w:t>
            </w:r>
          </w:p>
        </w:tc>
      </w:tr>
      <w:tr w:rsidR="009E6058" w14:paraId="6A0611B1" w14:textId="77777777" w:rsidTr="00F00293">
        <w:tc>
          <w:tcPr>
            <w:tcW w:w="562" w:type="dxa"/>
          </w:tcPr>
          <w:p w14:paraId="3458C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E0E034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Понятие и характеристики </w:t>
            </w:r>
            <w:proofErr w:type="gramStart"/>
            <w:r w:rsidRPr="00404320">
              <w:rPr>
                <w:sz w:val="23"/>
                <w:szCs w:val="23"/>
              </w:rPr>
              <w:t>интернет-магазина</w:t>
            </w:r>
            <w:proofErr w:type="gramEnd"/>
            <w:r w:rsidRPr="00404320">
              <w:rPr>
                <w:sz w:val="23"/>
                <w:szCs w:val="23"/>
              </w:rPr>
              <w:t>.</w:t>
            </w:r>
          </w:p>
        </w:tc>
      </w:tr>
      <w:tr w:rsidR="009E6058" w14:paraId="00B09E56" w14:textId="77777777" w:rsidTr="00F00293">
        <w:tc>
          <w:tcPr>
            <w:tcW w:w="562" w:type="dxa"/>
          </w:tcPr>
          <w:p w14:paraId="05E19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26E1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интернет-магазинов.</w:t>
            </w:r>
          </w:p>
        </w:tc>
      </w:tr>
      <w:tr w:rsidR="009E6058" w14:paraId="106E54BC" w14:textId="77777777" w:rsidTr="00F00293">
        <w:tc>
          <w:tcPr>
            <w:tcW w:w="562" w:type="dxa"/>
          </w:tcPr>
          <w:p w14:paraId="12B6F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9CE0F2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 xml:space="preserve">Классификация участников </w:t>
            </w:r>
            <w:proofErr w:type="gramStart"/>
            <w:r w:rsidRPr="00404320">
              <w:rPr>
                <w:sz w:val="23"/>
                <w:szCs w:val="23"/>
              </w:rPr>
              <w:t>коммерческой</w:t>
            </w:r>
            <w:proofErr w:type="gramEnd"/>
            <w:r w:rsidRPr="00404320">
              <w:rPr>
                <w:sz w:val="23"/>
                <w:szCs w:val="23"/>
              </w:rPr>
              <w:t xml:space="preserve"> деятельности в интернет-экономике.</w:t>
            </w:r>
          </w:p>
        </w:tc>
      </w:tr>
      <w:tr w:rsidR="009E6058" w14:paraId="5EF1F164" w14:textId="77777777" w:rsidTr="00F00293">
        <w:tc>
          <w:tcPr>
            <w:tcW w:w="562" w:type="dxa"/>
          </w:tcPr>
          <w:p w14:paraId="73B55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D44F46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Посредники электронной торговли: программные посредники.</w:t>
            </w:r>
          </w:p>
        </w:tc>
      </w:tr>
      <w:tr w:rsidR="009E6058" w14:paraId="34D453A2" w14:textId="77777777" w:rsidTr="00F00293">
        <w:tc>
          <w:tcPr>
            <w:tcW w:w="562" w:type="dxa"/>
          </w:tcPr>
          <w:p w14:paraId="02C67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9D3A5A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Посредники электронной торговли: информационные посредники.</w:t>
            </w:r>
          </w:p>
        </w:tc>
      </w:tr>
      <w:tr w:rsidR="009E6058" w14:paraId="0B2EE224" w14:textId="77777777" w:rsidTr="00F00293">
        <w:tc>
          <w:tcPr>
            <w:tcW w:w="562" w:type="dxa"/>
          </w:tcPr>
          <w:p w14:paraId="50993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B3D6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Электронные платежные системы.</w:t>
            </w:r>
          </w:p>
        </w:tc>
      </w:tr>
      <w:tr w:rsidR="009E6058" w14:paraId="13B25ED0" w14:textId="77777777" w:rsidTr="00F00293">
        <w:tc>
          <w:tcPr>
            <w:tcW w:w="562" w:type="dxa"/>
          </w:tcPr>
          <w:p w14:paraId="20A63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52B339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Обоснование целесообразности организации коммерческой деятельности в сети Интернет с применением информационно-коммуникационных технологий.</w:t>
            </w:r>
          </w:p>
        </w:tc>
      </w:tr>
      <w:tr w:rsidR="009E6058" w14:paraId="206572DE" w14:textId="77777777" w:rsidTr="00F00293">
        <w:tc>
          <w:tcPr>
            <w:tcW w:w="562" w:type="dxa"/>
          </w:tcPr>
          <w:p w14:paraId="3CEC0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030862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Современные программные средства, используемые при решении профессиональных задач в сфере коммерции</w:t>
            </w:r>
          </w:p>
        </w:tc>
      </w:tr>
      <w:tr w:rsidR="009E6058" w14:paraId="4395AEA9" w14:textId="77777777" w:rsidTr="00F00293">
        <w:tc>
          <w:tcPr>
            <w:tcW w:w="562" w:type="dxa"/>
          </w:tcPr>
          <w:p w14:paraId="6EF46B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C3E785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Современные информационные технологии и ресурсы, используемые в сфере коммерции при осуществлении закупок и продаж товаров, работ, услуг в цифровой экономике</w:t>
            </w:r>
          </w:p>
        </w:tc>
      </w:tr>
      <w:tr w:rsidR="009E6058" w14:paraId="60262F37" w14:textId="77777777" w:rsidTr="00F00293">
        <w:tc>
          <w:tcPr>
            <w:tcW w:w="562" w:type="dxa"/>
          </w:tcPr>
          <w:p w14:paraId="605A5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F9ED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издержек электронной торговли</w:t>
            </w:r>
          </w:p>
        </w:tc>
      </w:tr>
      <w:tr w:rsidR="009E6058" w14:paraId="01ECFDE3" w14:textId="77777777" w:rsidTr="00F00293">
        <w:tc>
          <w:tcPr>
            <w:tcW w:w="562" w:type="dxa"/>
          </w:tcPr>
          <w:p w14:paraId="33EE3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BC82A6" w14:textId="77777777" w:rsidR="009E6058" w:rsidRPr="004043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Структура цены в сфере электронной торговли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51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43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3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51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43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4320" w14:paraId="5A1C9382" w14:textId="77777777" w:rsidTr="00801458">
        <w:tc>
          <w:tcPr>
            <w:tcW w:w="2336" w:type="dxa"/>
          </w:tcPr>
          <w:p w14:paraId="4C518DAB" w14:textId="77777777" w:rsidR="005D65A5" w:rsidRPr="004043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43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43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43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4320" w14:paraId="07658034" w14:textId="77777777" w:rsidTr="00801458">
        <w:tc>
          <w:tcPr>
            <w:tcW w:w="2336" w:type="dxa"/>
          </w:tcPr>
          <w:p w14:paraId="1553D698" w14:textId="78F29BFB" w:rsidR="005D65A5" w:rsidRPr="004043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04320" w14:paraId="018A1D89" w14:textId="77777777" w:rsidTr="00801458">
        <w:tc>
          <w:tcPr>
            <w:tcW w:w="2336" w:type="dxa"/>
          </w:tcPr>
          <w:p w14:paraId="7BD4B04C" w14:textId="77777777" w:rsidR="005D65A5" w:rsidRPr="004043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7C54B7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1CAB9B0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25A2B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04320" w14:paraId="0D4374CB" w14:textId="77777777" w:rsidTr="00801458">
        <w:tc>
          <w:tcPr>
            <w:tcW w:w="2336" w:type="dxa"/>
          </w:tcPr>
          <w:p w14:paraId="2A9BB244" w14:textId="77777777" w:rsidR="005D65A5" w:rsidRPr="004043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129599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01EB16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A45450" w14:textId="77777777" w:rsidR="005D65A5" w:rsidRPr="00404320" w:rsidRDefault="007478E0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043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51482"/>
      <w:r w:rsidRPr="004043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7B83763" w14:textId="77777777" w:rsidR="00404320" w:rsidRPr="00404320" w:rsidRDefault="00404320" w:rsidP="004043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320" w14:paraId="054BCB05" w14:textId="77777777" w:rsidTr="00404320">
        <w:tc>
          <w:tcPr>
            <w:tcW w:w="562" w:type="dxa"/>
          </w:tcPr>
          <w:p w14:paraId="6705C902" w14:textId="77777777" w:rsidR="00404320" w:rsidRDefault="004043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FD3E4C" w14:textId="77777777" w:rsidR="00404320" w:rsidRDefault="004043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0432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43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51483"/>
      <w:r w:rsidRPr="004043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32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43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4320" w14:paraId="0267C479" w14:textId="77777777" w:rsidTr="00801458">
        <w:tc>
          <w:tcPr>
            <w:tcW w:w="2500" w:type="pct"/>
          </w:tcPr>
          <w:p w14:paraId="37F699C9" w14:textId="77777777" w:rsidR="00B8237E" w:rsidRPr="004043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43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4320" w14:paraId="3F240151" w14:textId="77777777" w:rsidTr="00801458">
        <w:tc>
          <w:tcPr>
            <w:tcW w:w="2500" w:type="pct"/>
          </w:tcPr>
          <w:p w14:paraId="61E91592" w14:textId="61A0874C" w:rsidR="00B8237E" w:rsidRPr="00404320" w:rsidRDefault="00B8237E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04320" w:rsidRDefault="005C548A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04320" w14:paraId="74428338" w14:textId="77777777" w:rsidTr="00801458">
        <w:tc>
          <w:tcPr>
            <w:tcW w:w="2500" w:type="pct"/>
          </w:tcPr>
          <w:p w14:paraId="6FE444DE" w14:textId="77777777" w:rsidR="00B8237E" w:rsidRPr="00404320" w:rsidRDefault="00B8237E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32F089" w14:textId="77777777" w:rsidR="00B8237E" w:rsidRPr="00404320" w:rsidRDefault="005C548A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04320" w14:paraId="7793CCB6" w14:textId="77777777" w:rsidTr="00801458">
        <w:tc>
          <w:tcPr>
            <w:tcW w:w="2500" w:type="pct"/>
          </w:tcPr>
          <w:p w14:paraId="36B0F82D" w14:textId="77777777" w:rsidR="00B8237E" w:rsidRPr="004043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E2DA15A" w14:textId="77777777" w:rsidR="00B8237E" w:rsidRPr="00404320" w:rsidRDefault="005C548A" w:rsidP="00801458">
            <w:pPr>
              <w:rPr>
                <w:rFonts w:ascii="Times New Roman" w:hAnsi="Times New Roman" w:cs="Times New Roman"/>
              </w:rPr>
            </w:pPr>
            <w:r w:rsidRPr="004043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043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043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51484"/>
      <w:r w:rsidRPr="004043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043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043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2C383" w14:textId="77777777" w:rsidR="0029389E" w:rsidRDefault="0029389E" w:rsidP="00315CA6">
      <w:pPr>
        <w:spacing w:after="0" w:line="240" w:lineRule="auto"/>
      </w:pPr>
      <w:r>
        <w:separator/>
      </w:r>
    </w:p>
  </w:endnote>
  <w:endnote w:type="continuationSeparator" w:id="0">
    <w:p w14:paraId="0298AD04" w14:textId="77777777" w:rsidR="0029389E" w:rsidRDefault="002938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51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C1BA6" w14:textId="77777777" w:rsidR="0029389E" w:rsidRDefault="0029389E" w:rsidP="00315CA6">
      <w:pPr>
        <w:spacing w:after="0" w:line="240" w:lineRule="auto"/>
      </w:pPr>
      <w:r>
        <w:separator/>
      </w:r>
    </w:p>
  </w:footnote>
  <w:footnote w:type="continuationSeparator" w:id="0">
    <w:p w14:paraId="0A3C9521" w14:textId="77777777" w:rsidR="0029389E" w:rsidRDefault="002938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389E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51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32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9F8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9366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46" TargetMode="External"/><Relationship Id="rId17" Type="http://schemas.openxmlformats.org/officeDocument/2006/relationships/hyperlink" Target="https://znanium.com/catalog/product/10289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200167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436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75803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B48DC9-1A6C-47FF-8AAC-05D634A5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3366</Words>
  <Characters>19191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